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7656" w14:textId="18EB9A50" w:rsidR="00EF0C64" w:rsidRPr="00EF0C64" w:rsidRDefault="00EF0C64" w:rsidP="00EF0C6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F0C64">
        <w:rPr>
          <w:rFonts w:ascii="Times New Roman" w:hAnsi="Times New Roman" w:cs="Times New Roman"/>
          <w:b/>
          <w:sz w:val="28"/>
          <w:szCs w:val="28"/>
        </w:rPr>
        <w:t>Adoracja w intencji powołań</w:t>
      </w:r>
    </w:p>
    <w:p w14:paraId="410928C5" w14:textId="276529EF" w:rsidR="00EF0C64" w:rsidRDefault="00EF0C64" w:rsidP="00EF0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64">
        <w:rPr>
          <w:rFonts w:ascii="Times New Roman" w:hAnsi="Times New Roman" w:cs="Times New Roman"/>
          <w:b/>
          <w:sz w:val="28"/>
          <w:szCs w:val="28"/>
        </w:rPr>
        <w:t>Styczeń 2022r.</w:t>
      </w:r>
    </w:p>
    <w:p w14:paraId="6F068D30" w14:textId="77777777" w:rsidR="00EF0C64" w:rsidRPr="00EF0C64" w:rsidRDefault="00EF0C64" w:rsidP="00EF0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C4692" w14:textId="52E1F1E1" w:rsidR="00AE2040" w:rsidRPr="00E04868" w:rsidRDefault="009B472B" w:rsidP="00E04868">
      <w:pPr>
        <w:jc w:val="both"/>
        <w:rPr>
          <w:rFonts w:ascii="Times New Roman" w:hAnsi="Times New Roman" w:cs="Times New Roman"/>
          <w:sz w:val="28"/>
          <w:szCs w:val="28"/>
        </w:rPr>
      </w:pPr>
      <w:r w:rsidRPr="00E04868">
        <w:rPr>
          <w:rFonts w:ascii="Times New Roman" w:hAnsi="Times New Roman" w:cs="Times New Roman"/>
          <w:sz w:val="28"/>
          <w:szCs w:val="28"/>
        </w:rPr>
        <w:t xml:space="preserve">Panie Jezu, oto stajemy przed Tobą, ukrytym w Najświętszym Sakramencie, jak Mędrcy ze Wschodu, którzy przyszli z dalekich stron, aby pokłonić się Tobie. Mieszkańcy Betlejem, jak i wielu, którzy ciebie, chodzącego po drogach ziemi świętej spotkali widzieli w Tobie zwykłego człowieka, ale ci, którzy przyjęli prawdę, że jesteś Bożym Synem, widzieli w Tobie coś więcej. Ale i dzisiaj wielu pozo kawałkiem chleba nie jest w stanie dostrzec czegoś więcej, nie uświadamiają sobie Twojej obecności w tych znakach chleba i wina. Dlatego </w:t>
      </w:r>
      <w:r w:rsidR="00124F6D" w:rsidRPr="00E04868">
        <w:rPr>
          <w:rFonts w:ascii="Times New Roman" w:hAnsi="Times New Roman" w:cs="Times New Roman"/>
          <w:sz w:val="28"/>
          <w:szCs w:val="28"/>
        </w:rPr>
        <w:t>chcemy</w:t>
      </w:r>
      <w:r w:rsidRPr="00E04868">
        <w:rPr>
          <w:rFonts w:ascii="Times New Roman" w:hAnsi="Times New Roman" w:cs="Times New Roman"/>
          <w:sz w:val="28"/>
          <w:szCs w:val="28"/>
        </w:rPr>
        <w:t xml:space="preserve"> być, jak Ci, którzy </w:t>
      </w:r>
      <w:r w:rsidR="00124F6D" w:rsidRPr="00E04868">
        <w:rPr>
          <w:rFonts w:ascii="Times New Roman" w:hAnsi="Times New Roman" w:cs="Times New Roman"/>
          <w:sz w:val="28"/>
          <w:szCs w:val="28"/>
        </w:rPr>
        <w:t xml:space="preserve">uznali Twoje Bóstwo patrząc na Ciebie. </w:t>
      </w:r>
    </w:p>
    <w:p w14:paraId="1DB46D3B" w14:textId="5B5CA224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sz w:val="28"/>
          <w:szCs w:val="28"/>
        </w:rPr>
        <w:t xml:space="preserve">Pieśń: </w:t>
      </w:r>
      <w:r w:rsidRPr="00E04868">
        <w:rPr>
          <w:rFonts w:ascii="Times New Roman" w:hAnsi="Times New Roman" w:cs="Times New Roman"/>
          <w:i/>
          <w:iCs/>
          <w:sz w:val="28"/>
          <w:szCs w:val="28"/>
        </w:rPr>
        <w:t>Ach witajże pożądana (1 i 3 zwrotka):</w:t>
      </w:r>
    </w:p>
    <w:p w14:paraId="4352094A" w14:textId="77777777" w:rsidR="009B020E" w:rsidRDefault="009B020E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513F679" w14:textId="49D674F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1. Ach witajże pożądana perło droga z nieba. </w:t>
      </w:r>
    </w:p>
    <w:p w14:paraId="09E34F16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Gdy świat cały upragniony Anielskiego chleba! </w:t>
      </w:r>
    </w:p>
    <w:p w14:paraId="705DAB46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W ciele ludzkim Bóg jest skryty </w:t>
      </w:r>
    </w:p>
    <w:p w14:paraId="548083AE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>na pokarm ludziom obfity.</w:t>
      </w:r>
    </w:p>
    <w:p w14:paraId="61488FBD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Ciałem karmi, Krwią napoi, </w:t>
      </w:r>
    </w:p>
    <w:p w14:paraId="37BF2438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>by człowieka w chwale Swojej</w:t>
      </w:r>
    </w:p>
    <w:p w14:paraId="3ADD5B06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>między wybranymi policzył.</w:t>
      </w:r>
    </w:p>
    <w:p w14:paraId="58F9D77C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74623C" w14:textId="1D6C8384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3.Niech Ci Jezu, będą dzięki za Twe narodzenie, </w:t>
      </w:r>
    </w:p>
    <w:p w14:paraId="64E95769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bo przez nie zacząłeś nasze sprawować zbawienie. </w:t>
      </w:r>
    </w:p>
    <w:p w14:paraId="66CB5027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Miłość, która to sprawiła, </w:t>
      </w:r>
    </w:p>
    <w:p w14:paraId="20CECF6C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iż Cię do nas sprowadziła, </w:t>
      </w:r>
    </w:p>
    <w:p w14:paraId="38F82140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niech swą iskrą nas zapali, </w:t>
      </w:r>
    </w:p>
    <w:p w14:paraId="222064E0" w14:textId="77777777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 xml:space="preserve">abyśmy Cię miłowali </w:t>
      </w:r>
    </w:p>
    <w:p w14:paraId="4FCAA9EF" w14:textId="66FE2FA6" w:rsidR="00124F6D" w:rsidRPr="00E04868" w:rsidRDefault="00124F6D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4868">
        <w:rPr>
          <w:rFonts w:ascii="Times New Roman" w:hAnsi="Times New Roman" w:cs="Times New Roman"/>
          <w:i/>
          <w:iCs/>
          <w:sz w:val="28"/>
          <w:szCs w:val="28"/>
        </w:rPr>
        <w:t>teraz i bez końca w wieczności.</w:t>
      </w:r>
    </w:p>
    <w:p w14:paraId="4076E532" w14:textId="77777777" w:rsidR="00124F6D" w:rsidRPr="00E04868" w:rsidRDefault="00124F6D" w:rsidP="00E048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DED09" w14:textId="77777777" w:rsidR="00355097" w:rsidRPr="00355097" w:rsidRDefault="00124F6D" w:rsidP="00355097">
      <w:pPr>
        <w:jc w:val="both"/>
        <w:rPr>
          <w:rFonts w:ascii="Times New Roman" w:hAnsi="Times New Roman" w:cs="Times New Roman"/>
          <w:sz w:val="28"/>
          <w:szCs w:val="28"/>
        </w:rPr>
      </w:pPr>
      <w:r w:rsidRPr="00E04868">
        <w:rPr>
          <w:rFonts w:ascii="Times New Roman" w:hAnsi="Times New Roman" w:cs="Times New Roman"/>
          <w:sz w:val="28"/>
          <w:szCs w:val="28"/>
        </w:rPr>
        <w:lastRenderedPageBreak/>
        <w:t xml:space="preserve">Każda Eucharystia jest można powiedzieć nowym narodzeniem się Syna Bożego na ziemi. </w:t>
      </w:r>
      <w:r w:rsidR="00A76E7C" w:rsidRPr="00E04868">
        <w:rPr>
          <w:rFonts w:ascii="Times New Roman" w:hAnsi="Times New Roman" w:cs="Times New Roman"/>
          <w:sz w:val="28"/>
          <w:szCs w:val="28"/>
        </w:rPr>
        <w:t xml:space="preserve">Eucharystia jest </w:t>
      </w:r>
      <w:r w:rsidR="00A76E7C" w:rsidRPr="00E04868">
        <w:rPr>
          <w:rFonts w:ascii="Times New Roman" w:hAnsi="Times New Roman" w:cs="Times New Roman"/>
          <w:i/>
          <w:iCs/>
          <w:sz w:val="28"/>
          <w:szCs w:val="28"/>
        </w:rPr>
        <w:t>bożonarodzeniowa</w:t>
      </w:r>
      <w:r w:rsidR="00F74EA8" w:rsidRPr="00E0486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4EA8" w:rsidRPr="00E04868">
        <w:rPr>
          <w:rFonts w:ascii="Times New Roman" w:hAnsi="Times New Roman" w:cs="Times New Roman"/>
          <w:sz w:val="28"/>
          <w:szCs w:val="28"/>
        </w:rPr>
        <w:t xml:space="preserve"> </w:t>
      </w:r>
      <w:r w:rsidR="00A76E7C" w:rsidRPr="00E04868">
        <w:rPr>
          <w:rFonts w:ascii="Times New Roman" w:hAnsi="Times New Roman" w:cs="Times New Roman"/>
          <w:sz w:val="28"/>
          <w:szCs w:val="28"/>
        </w:rPr>
        <w:t>Wschodzące Słońce, Chrystus, przychodzi i oświeca tak, jak przed dwoma tysiącami lat: cicho, w prostocie, pozornie nie naruszając praw rządzących światem. Zarazem przekracza porządek stworzenia, działa z mocą, która nie niszczy, ale przemienia świat od wewnątrz. Eucharystyczny chleb jest tak samo „niemocny” jak Chrystus w żłobie, jest tak samo potężny, jak Chrystus na rękach Maryi. Jedynie nieogarniony Bóg może dokonać cudu Wcielenia i cudu przemiany eucharystycznej. Piękno tychże cudów polega na tym, że stworzenie nie zostaje naruszone, a przyjmuje w siebie rzeczywistość, która je przekracza: Boga samego</w:t>
      </w:r>
      <w:r w:rsidR="00A76E7C" w:rsidRPr="00E04868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A76E7C" w:rsidRPr="00E04868">
        <w:rPr>
          <w:rFonts w:ascii="Times New Roman" w:hAnsi="Times New Roman" w:cs="Times New Roman"/>
          <w:sz w:val="28"/>
          <w:szCs w:val="28"/>
        </w:rPr>
        <w:t>. </w:t>
      </w:r>
      <w:r w:rsidR="00F74EA8" w:rsidRPr="00E04868">
        <w:rPr>
          <w:rFonts w:ascii="Times New Roman" w:hAnsi="Times New Roman" w:cs="Times New Roman"/>
          <w:sz w:val="28"/>
          <w:szCs w:val="28"/>
        </w:rPr>
        <w:t xml:space="preserve">Bóg się uniżył tak, by Chrystus mógł być prawdziwym człowiekiem. Bóstwo było w Nim tak obecne, by nie ograniczyć człowieczeństwa. Podobnie w Eucharystii, chleb pozostaje chlebem, lecz staje się Ciałem Jezusa. Spożywamy chleb, który smakuje i wygląda jak chleb, ale który jest Ciałem. Nie jest mniej Ciałem, niż Ciało Chrystusa narodzonego z Maryi. </w:t>
      </w:r>
      <w:r w:rsidR="00355097" w:rsidRPr="00355097">
        <w:rPr>
          <w:rFonts w:ascii="Times New Roman" w:hAnsi="Times New Roman" w:cs="Times New Roman"/>
          <w:sz w:val="28"/>
          <w:szCs w:val="28"/>
        </w:rPr>
        <w:t>W języku hebrajskim nazwa Betlejem, znaczy «dom chleba». Tam właśnie przyszedł na świat Mesjasz, który powie o sobie, że jest chlebem życia (J 6, 35. 48).</w:t>
      </w:r>
    </w:p>
    <w:p w14:paraId="0DEB4BAA" w14:textId="77777777" w:rsidR="00355097" w:rsidRPr="00355097" w:rsidRDefault="00355097" w:rsidP="00355097">
      <w:pPr>
        <w:jc w:val="both"/>
        <w:rPr>
          <w:rFonts w:ascii="Times New Roman" w:hAnsi="Times New Roman" w:cs="Times New Roman"/>
          <w:sz w:val="28"/>
          <w:szCs w:val="28"/>
        </w:rPr>
      </w:pPr>
      <w:r w:rsidRPr="00355097">
        <w:rPr>
          <w:rFonts w:ascii="Times New Roman" w:hAnsi="Times New Roman" w:cs="Times New Roman"/>
          <w:sz w:val="28"/>
          <w:szCs w:val="28"/>
        </w:rPr>
        <w:t>Święty Jan Paweł II w homilii podczas jednej z pasterek mówił, że „w Betlejem narodził się Ten, który w znaku łamania chleba pozostawi pamiątkę swej Paschy. Adoracja Dzieciątka Jezus staje się w tę Świętą Noc adoracją eucharystyczną.</w:t>
      </w:r>
    </w:p>
    <w:p w14:paraId="15546FBA" w14:textId="5934040C" w:rsidR="00355097" w:rsidRDefault="00355097" w:rsidP="0035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Pójdźmy wszyscy do stajenki (1 i 3-6 zwrotki) </w:t>
      </w:r>
    </w:p>
    <w:p w14:paraId="482404E3" w14:textId="5E4B99B4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1. Pójdźmy wszyscy do stajenki, </w:t>
      </w:r>
    </w:p>
    <w:p w14:paraId="28DC4186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do J e z u s a i Panienki!  </w:t>
      </w:r>
    </w:p>
    <w:p w14:paraId="24CA68FB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Powitajmy maleńkiego </w:t>
      </w:r>
    </w:p>
    <w:p w14:paraId="65C98C62" w14:textId="634EE42C" w:rsidR="00124F6D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i Maryję, Matkę Jego.</w:t>
      </w:r>
    </w:p>
    <w:p w14:paraId="7D7E4B67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345361" w14:textId="651BFD5A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3. Witaj, Dzieciąteczko w żłobie, </w:t>
      </w:r>
    </w:p>
    <w:p w14:paraId="3C6F92FF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wyznajemy Boga w Tobie. </w:t>
      </w:r>
    </w:p>
    <w:p w14:paraId="1F67038D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Coś się narodził tej nocy, </w:t>
      </w:r>
    </w:p>
    <w:p w14:paraId="4DFFF391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byś nas wyrwał z czarta mocy.</w:t>
      </w:r>
    </w:p>
    <w:p w14:paraId="6F2FD61E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93631F0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4. Witaj, Jezu nam zjawiony; </w:t>
      </w:r>
    </w:p>
    <w:p w14:paraId="4F269389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witaj, dwakroć narodzony,  </w:t>
      </w:r>
    </w:p>
    <w:p w14:paraId="15F6D653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raz z Ojca przed wieków wiekiem, </w:t>
      </w:r>
    </w:p>
    <w:p w14:paraId="3988E2AE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a teraz z Matki człowiekiem.</w:t>
      </w:r>
    </w:p>
    <w:p w14:paraId="536CED59" w14:textId="77777777" w:rsidR="00355097" w:rsidRPr="00355097" w:rsidRDefault="00355097" w:rsidP="003550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A5BC2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5. Któż to słyszał takie dziwy? </w:t>
      </w:r>
    </w:p>
    <w:p w14:paraId="17FECE96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Tyś człowiek i Bóg prawdziwy, </w:t>
      </w:r>
    </w:p>
    <w:p w14:paraId="2548114F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Ty łączysz w Boskiej Osobie </w:t>
      </w:r>
    </w:p>
    <w:p w14:paraId="58CCBBBF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dwie natury różne sobie.</w:t>
      </w:r>
    </w:p>
    <w:p w14:paraId="414B6322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26D38A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6. O szczęśliwi pastuszkowie, </w:t>
      </w:r>
    </w:p>
    <w:p w14:paraId="608E13D9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któż radość waszą wypowie! </w:t>
      </w:r>
    </w:p>
    <w:p w14:paraId="459C46F2" w14:textId="77777777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 xml:space="preserve">Czego Ojcowie żądali, </w:t>
      </w:r>
    </w:p>
    <w:p w14:paraId="64944F43" w14:textId="175A86F6" w:rsidR="00355097" w:rsidRPr="001B5FD1" w:rsidRDefault="00355097" w:rsidP="00355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wyście pierwsi oglądali.</w:t>
      </w:r>
    </w:p>
    <w:p w14:paraId="2B084764" w14:textId="77777777" w:rsidR="000D2DA4" w:rsidRPr="00E04868" w:rsidRDefault="000D2DA4" w:rsidP="00E048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0FB60" w14:textId="0657CF4C" w:rsidR="00B5797C" w:rsidRDefault="000D2DA4" w:rsidP="00355097">
      <w:pPr>
        <w:jc w:val="both"/>
        <w:rPr>
          <w:rFonts w:ascii="Times New Roman" w:hAnsi="Times New Roman" w:cs="Times New Roman"/>
          <w:sz w:val="28"/>
          <w:szCs w:val="28"/>
        </w:rPr>
      </w:pPr>
      <w:r w:rsidRPr="00E04868">
        <w:rPr>
          <w:rFonts w:ascii="Times New Roman" w:hAnsi="Times New Roman" w:cs="Times New Roman"/>
          <w:sz w:val="28"/>
          <w:szCs w:val="28"/>
        </w:rPr>
        <w:t>Adorując Najświętszy Sakrament możemy wpatrywać się w hostię tak, jak pasterze patrzyli na małego Jezusa zawiniętego w pieluszki.</w:t>
      </w:r>
      <w:r w:rsidR="00B46903" w:rsidRPr="00B46903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r w:rsidR="00B46903" w:rsidRPr="00B46903">
        <w:rPr>
          <w:rFonts w:ascii="Times New Roman" w:hAnsi="Times New Roman" w:cs="Times New Roman"/>
          <w:sz w:val="28"/>
          <w:szCs w:val="28"/>
        </w:rPr>
        <w:t>W Palestynie pierwszego stulecia pasterze uważani byli przez duchowych przywódców narodu za ludzi nieznających Prawa. Pozbawiono ich dostępu do edukacji przy-synagogalnej</w:t>
      </w:r>
      <w:r w:rsidR="00B46903">
        <w:rPr>
          <w:rFonts w:ascii="Times New Roman" w:hAnsi="Times New Roman" w:cs="Times New Roman"/>
          <w:sz w:val="28"/>
          <w:szCs w:val="28"/>
        </w:rPr>
        <w:t>, byli pogardzani, ale „</w:t>
      </w:r>
      <w:r w:rsidR="00B46903" w:rsidRPr="00B5797C">
        <w:rPr>
          <w:rFonts w:ascii="Times New Roman" w:hAnsi="Times New Roman" w:cs="Times New Roman"/>
          <w:i/>
          <w:iCs/>
          <w:sz w:val="28"/>
          <w:szCs w:val="28"/>
        </w:rPr>
        <w:t>Bóg wybrał właśnie to, co głupie w oczach świata, aby zawstydzić mędrców, wybrał to, co niemocne, aby mocnych poniżyć;</w:t>
      </w:r>
      <w:r w:rsidR="00B46903" w:rsidRPr="00B579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B46903" w:rsidRPr="00B5797C">
        <w:rPr>
          <w:rFonts w:ascii="Times New Roman" w:hAnsi="Times New Roman" w:cs="Times New Roman"/>
          <w:i/>
          <w:iCs/>
          <w:sz w:val="28"/>
          <w:szCs w:val="28"/>
        </w:rPr>
        <w:t>i to, co nie jest szlachetnie urodzone według świata i wzgardzone, i to, co nie jest, wyróżnił Bóg, by to co jest, unicestwić,</w:t>
      </w:r>
      <w:r w:rsidR="00B46903" w:rsidRPr="00B579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B46903" w:rsidRPr="00B5797C">
        <w:rPr>
          <w:rFonts w:ascii="Times New Roman" w:hAnsi="Times New Roman" w:cs="Times New Roman"/>
          <w:i/>
          <w:iCs/>
          <w:sz w:val="28"/>
          <w:szCs w:val="28"/>
        </w:rPr>
        <w:t>tak by się żadne stworzenie nie chełpiło wobec Boga</w:t>
      </w:r>
      <w:r w:rsidR="00B46903">
        <w:rPr>
          <w:rFonts w:ascii="Times New Roman" w:hAnsi="Times New Roman" w:cs="Times New Roman"/>
          <w:sz w:val="28"/>
          <w:szCs w:val="28"/>
        </w:rPr>
        <w:t>” (</w:t>
      </w:r>
      <w:r w:rsidR="00B46903" w:rsidRPr="00B46903">
        <w:rPr>
          <w:rFonts w:ascii="Times New Roman" w:hAnsi="Times New Roman" w:cs="Times New Roman"/>
          <w:sz w:val="28"/>
          <w:szCs w:val="28"/>
        </w:rPr>
        <w:t>1 Kor 1, 27-29</w:t>
      </w:r>
      <w:r w:rsidR="00B46903">
        <w:rPr>
          <w:rFonts w:ascii="Times New Roman" w:hAnsi="Times New Roman" w:cs="Times New Roman"/>
          <w:sz w:val="28"/>
          <w:szCs w:val="28"/>
        </w:rPr>
        <w:t xml:space="preserve">). </w:t>
      </w:r>
      <w:r w:rsidR="00B5797C">
        <w:rPr>
          <w:rFonts w:ascii="Times New Roman" w:hAnsi="Times New Roman" w:cs="Times New Roman"/>
          <w:sz w:val="28"/>
          <w:szCs w:val="28"/>
        </w:rPr>
        <w:t xml:space="preserve">To właśnie pasterze jako pierwsi złożyli pokłon Panu Jezusowi. </w:t>
      </w:r>
      <w:r w:rsidR="00665945">
        <w:rPr>
          <w:rFonts w:ascii="Times New Roman" w:hAnsi="Times New Roman" w:cs="Times New Roman"/>
          <w:sz w:val="28"/>
          <w:szCs w:val="28"/>
        </w:rPr>
        <w:t xml:space="preserve">Uwierzyli oni słowom anioła i pobiegli do Nowonarodzonego Króla. Pasterze uczą nas czuwania, nie przespania momentu spotkania z Panem Jezusem i pokornej adoracji Pana. </w:t>
      </w:r>
    </w:p>
    <w:p w14:paraId="71B854B9" w14:textId="222BFF1B" w:rsidR="00665945" w:rsidRDefault="00665945" w:rsidP="0035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="000E251E">
        <w:rPr>
          <w:rFonts w:ascii="Times New Roman" w:hAnsi="Times New Roman" w:cs="Times New Roman"/>
          <w:sz w:val="28"/>
          <w:szCs w:val="28"/>
        </w:rPr>
        <w:t>Gdy się Chrystus rodzi (1, 2, 4, 6, 7 zwrotka)</w:t>
      </w:r>
    </w:p>
    <w:p w14:paraId="2DC36A8D" w14:textId="77777777" w:rsidR="001B5FD1" w:rsidRDefault="001B5FD1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1B5FD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E8AB0C" w14:textId="1B635EE3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lastRenderedPageBreak/>
        <w:t>1.Gdy się Chrystus rodzi,</w:t>
      </w:r>
    </w:p>
    <w:p w14:paraId="01F6A548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i na świat przychodz1.</w:t>
      </w:r>
    </w:p>
    <w:p w14:paraId="6E2F7E4A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Ciemna noc w jasności</w:t>
      </w:r>
    </w:p>
    <w:p w14:paraId="2F0CD37F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lastRenderedPageBreak/>
        <w:t>promienistej brodzi</w:t>
      </w:r>
    </w:p>
    <w:p w14:paraId="1A1A8E39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Aniołowie się radują,</w:t>
      </w:r>
    </w:p>
    <w:p w14:paraId="07CEE771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Pod niebiosy wyśpiewują:</w:t>
      </w:r>
    </w:p>
    <w:p w14:paraId="18A126AE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Gloria, gloria, gloria,</w:t>
      </w:r>
    </w:p>
    <w:p w14:paraId="3115D44C" w14:textId="4E3BE1E9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  <w:lang w:val="en-US"/>
        </w:rPr>
        <w:t>in excelsis Deo!</w:t>
      </w:r>
    </w:p>
    <w:p w14:paraId="49C8325E" w14:textId="1AA78B64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1B5FD1">
        <w:rPr>
          <w:i/>
          <w:iCs/>
        </w:rPr>
        <w:t xml:space="preserve"> </w:t>
      </w:r>
      <w:r w:rsidRPr="001B5FD1">
        <w:rPr>
          <w:rFonts w:ascii="Times New Roman" w:hAnsi="Times New Roman" w:cs="Times New Roman"/>
          <w:i/>
          <w:iCs/>
          <w:sz w:val="28"/>
          <w:szCs w:val="28"/>
        </w:rPr>
        <w:t>Mówią do pasterzy,</w:t>
      </w:r>
    </w:p>
    <w:p w14:paraId="20411006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którzy trzód swych strzegl1.</w:t>
      </w:r>
    </w:p>
    <w:p w14:paraId="7B1081C7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Aby do Betlejem,</w:t>
      </w:r>
    </w:p>
    <w:p w14:paraId="434FBA0F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czym prędzej pobiegl1.</w:t>
      </w:r>
    </w:p>
    <w:p w14:paraId="64A1BA92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Bo się narodził Zbawiciel,</w:t>
      </w:r>
    </w:p>
    <w:p w14:paraId="2B7F6D2C" w14:textId="77777777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Wszego świata Odkupiciel,</w:t>
      </w:r>
    </w:p>
    <w:p w14:paraId="6A56915E" w14:textId="01C07972" w:rsidR="00665945" w:rsidRPr="001B5FD1" w:rsidRDefault="00665945" w:rsidP="006659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Gloria...</w:t>
      </w:r>
    </w:p>
    <w:p w14:paraId="57EB9A98" w14:textId="42F7B1CE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1B5FD1">
        <w:rPr>
          <w:i/>
          <w:iCs/>
        </w:rPr>
        <w:t xml:space="preserve"> </w:t>
      </w:r>
      <w:r w:rsidRPr="001B5FD1">
        <w:rPr>
          <w:rFonts w:ascii="Times New Roman" w:hAnsi="Times New Roman" w:cs="Times New Roman"/>
          <w:i/>
          <w:iCs/>
          <w:sz w:val="28"/>
          <w:szCs w:val="28"/>
        </w:rPr>
        <w:t>"Idźcież do Betlejem,</w:t>
      </w:r>
    </w:p>
    <w:p w14:paraId="04969E60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gdzie Dziecię zrodzone,</w:t>
      </w:r>
    </w:p>
    <w:p w14:paraId="21468498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W pieluszki powite,</w:t>
      </w:r>
    </w:p>
    <w:p w14:paraId="29598C25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w żłobie położone:</w:t>
      </w:r>
    </w:p>
    <w:p w14:paraId="6B622182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Oddajcie Mu pokłon boski,</w:t>
      </w:r>
    </w:p>
    <w:p w14:paraId="2EAC6FAA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On osłodzi wasze troski".</w:t>
      </w:r>
    </w:p>
    <w:p w14:paraId="4FFFB2CD" w14:textId="336D14BD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lastRenderedPageBreak/>
        <w:t>Gloria...</w:t>
      </w:r>
    </w:p>
    <w:p w14:paraId="09875693" w14:textId="7FF20016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1B5FD1">
        <w:rPr>
          <w:i/>
          <w:iCs/>
        </w:rPr>
        <w:t xml:space="preserve"> </w:t>
      </w:r>
      <w:r w:rsidRPr="001B5FD1">
        <w:rPr>
          <w:rFonts w:ascii="Times New Roman" w:hAnsi="Times New Roman" w:cs="Times New Roman"/>
          <w:i/>
          <w:iCs/>
          <w:sz w:val="28"/>
          <w:szCs w:val="28"/>
        </w:rPr>
        <w:t>A stanąwszy na miejscu</w:t>
      </w:r>
    </w:p>
    <w:p w14:paraId="281108EA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pełni zdumienia</w:t>
      </w:r>
    </w:p>
    <w:p w14:paraId="308FC5BC" w14:textId="77392F4A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Iż się Bóg tak zniżył</w:t>
      </w:r>
    </w:p>
    <w:p w14:paraId="16A19724" w14:textId="3A1CEE5B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do swego stworzenia</w:t>
      </w:r>
    </w:p>
    <w:p w14:paraId="502FEB63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Padli przed Nim na kolana</w:t>
      </w:r>
    </w:p>
    <w:p w14:paraId="59660E5A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I uczcili swego Pana</w:t>
      </w:r>
    </w:p>
    <w:p w14:paraId="5BEFC745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Gloria...</w:t>
      </w:r>
    </w:p>
    <w:p w14:paraId="15963AAB" w14:textId="7E8112A0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7.Wreszcie kiedy pokłon</w:t>
      </w:r>
    </w:p>
    <w:p w14:paraId="3F556047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Panu już oddali</w:t>
      </w:r>
    </w:p>
    <w:p w14:paraId="495B5970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Z wielką wesołością</w:t>
      </w:r>
    </w:p>
    <w:p w14:paraId="5082E8C4" w14:textId="02F0F2E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do swych trzód wracali</w:t>
      </w:r>
    </w:p>
    <w:p w14:paraId="49288131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Że się stali być godnymi</w:t>
      </w:r>
    </w:p>
    <w:p w14:paraId="31F11469" w14:textId="77777777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Boga widzieć na tej ziemi</w:t>
      </w:r>
    </w:p>
    <w:p w14:paraId="7AC15586" w14:textId="70A33339" w:rsidR="000B33A5" w:rsidRPr="001B5FD1" w:rsidRDefault="000B33A5" w:rsidP="000B33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FD1">
        <w:rPr>
          <w:rFonts w:ascii="Times New Roman" w:hAnsi="Times New Roman" w:cs="Times New Roman"/>
          <w:i/>
          <w:iCs/>
          <w:sz w:val="28"/>
          <w:szCs w:val="28"/>
        </w:rPr>
        <w:t>Gloria...</w:t>
      </w:r>
    </w:p>
    <w:p w14:paraId="3CDB739F" w14:textId="77777777" w:rsidR="001B5FD1" w:rsidRDefault="001B5FD1" w:rsidP="000B33A5">
      <w:pPr>
        <w:jc w:val="both"/>
        <w:rPr>
          <w:rFonts w:ascii="Times New Roman" w:hAnsi="Times New Roman" w:cs="Times New Roman"/>
          <w:sz w:val="28"/>
          <w:szCs w:val="28"/>
        </w:rPr>
        <w:sectPr w:rsidR="001B5FD1" w:rsidSect="001B5F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F11176" w14:textId="1E37C119" w:rsidR="000B33A5" w:rsidRDefault="000B33A5" w:rsidP="000B3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79EC4" w14:textId="449A8EEF" w:rsidR="000B33A5" w:rsidRDefault="000B33A5" w:rsidP="000B3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Kościół obchodzi uroczystość Objawienia Pańskiego. W osobach Magów reprezentowane są wszystkie ludy, które wezwane przez Pana przychodzą adorować Pana. Mędrcy ze Wschodu wiedzieli, że mały Jezus jest Mesjaszem, Bogiem, który stał się człowiekiem. </w:t>
      </w:r>
      <w:r w:rsidR="000E251E">
        <w:rPr>
          <w:rFonts w:ascii="Times New Roman" w:hAnsi="Times New Roman" w:cs="Times New Roman"/>
          <w:sz w:val="28"/>
          <w:szCs w:val="28"/>
        </w:rPr>
        <w:t>„</w:t>
      </w:r>
      <w:r w:rsidR="000E251E" w:rsidRPr="000E251E">
        <w:rPr>
          <w:rFonts w:ascii="Times New Roman" w:hAnsi="Times New Roman" w:cs="Times New Roman"/>
          <w:sz w:val="28"/>
          <w:szCs w:val="28"/>
        </w:rPr>
        <w:t>Sobór Trydencki przytacza tę wymowną scenę adoracji Mędrców, żeby pouczyć nas o czci należnej Chrystusowi w Eucharystii. Jezus obecny w tabernakulum jest tym samym Jezusem, którego Mędrcy zobaczyli w ramionach Maryi</w:t>
      </w:r>
      <w:r w:rsidR="000E251E">
        <w:rPr>
          <w:rFonts w:ascii="Times New Roman" w:hAnsi="Times New Roman" w:cs="Times New Roman"/>
          <w:sz w:val="28"/>
          <w:szCs w:val="28"/>
        </w:rPr>
        <w:t>”</w:t>
      </w:r>
      <w:r w:rsidR="000E251E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0E251E" w:rsidRPr="000E251E">
        <w:rPr>
          <w:rFonts w:ascii="Times New Roman" w:hAnsi="Times New Roman" w:cs="Times New Roman"/>
          <w:sz w:val="28"/>
          <w:szCs w:val="28"/>
        </w:rPr>
        <w:t>. </w:t>
      </w:r>
    </w:p>
    <w:p w14:paraId="786A36B2" w14:textId="0F409A5B" w:rsidR="000E251E" w:rsidRDefault="000E251E" w:rsidP="000B3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Pr="000E251E">
        <w:rPr>
          <w:rFonts w:ascii="Times New Roman" w:hAnsi="Times New Roman" w:cs="Times New Roman"/>
          <w:i/>
          <w:iCs/>
          <w:sz w:val="28"/>
          <w:szCs w:val="28"/>
        </w:rPr>
        <w:t>Mędrcy świata</w:t>
      </w:r>
    </w:p>
    <w:p w14:paraId="49EF70C7" w14:textId="77777777" w:rsidR="001B5FD1" w:rsidRDefault="001B5FD1" w:rsidP="000E251E">
      <w:pPr>
        <w:jc w:val="both"/>
        <w:rPr>
          <w:rFonts w:ascii="Times New Roman" w:hAnsi="Times New Roman" w:cs="Times New Roman"/>
          <w:sz w:val="28"/>
          <w:szCs w:val="28"/>
        </w:rPr>
        <w:sectPr w:rsidR="001B5FD1" w:rsidSect="001B5F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6164C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lastRenderedPageBreak/>
        <w:t>1. Mędrcy świata, monarchowie,</w:t>
      </w:r>
    </w:p>
    <w:p w14:paraId="7CA2384C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Gdzie śpiesznie dążycie?</w:t>
      </w:r>
    </w:p>
    <w:p w14:paraId="7656C1E1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Powiedzcież nam, Trzej Królowie,</w:t>
      </w:r>
    </w:p>
    <w:p w14:paraId="7958C1C1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Chcecie widzieć Dziecię?</w:t>
      </w:r>
    </w:p>
    <w:p w14:paraId="5D0E1467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lastRenderedPageBreak/>
        <w:t>Ono w żłobie, nie ma tronu,</w:t>
      </w:r>
    </w:p>
    <w:p w14:paraId="0031A709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I berła nie dzierży,</w:t>
      </w:r>
    </w:p>
    <w:p w14:paraId="0BE1C22A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A proroctwo Jego zgonu,</w:t>
      </w:r>
    </w:p>
    <w:p w14:paraId="01726206" w14:textId="05ACD846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Już się w świecie szerzy.</w:t>
      </w:r>
    </w:p>
    <w:p w14:paraId="1C2721D3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lastRenderedPageBreak/>
        <w:t>2. Mędrcy świata, złość okrutna,</w:t>
      </w:r>
    </w:p>
    <w:p w14:paraId="2449647C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Dziecię prześladuje.</w:t>
      </w:r>
    </w:p>
    <w:p w14:paraId="2EA0BD4E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Wieść okropna, wieść to smutna,</w:t>
      </w:r>
    </w:p>
    <w:p w14:paraId="678B29C5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Herod spisek knuje:</w:t>
      </w:r>
    </w:p>
    <w:p w14:paraId="60CE5740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Nic monarchów nie odstrasza,</w:t>
      </w:r>
    </w:p>
    <w:p w14:paraId="66F60AF7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Do Betlejem śpieszą,</w:t>
      </w:r>
    </w:p>
    <w:p w14:paraId="080F81F9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Gwiazda Zbawcę im ogłasza,</w:t>
      </w:r>
    </w:p>
    <w:p w14:paraId="55F9D192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Nadzieją się cieszą.</w:t>
      </w:r>
    </w:p>
    <w:p w14:paraId="6BE9BD01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4CFF2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3. Przed Maryją stają społem,</w:t>
      </w:r>
    </w:p>
    <w:p w14:paraId="30AA1EB4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Niosą Panu dary.</w:t>
      </w:r>
    </w:p>
    <w:p w14:paraId="0968A42E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Przed Jezusem biją czołem,</w:t>
      </w:r>
    </w:p>
    <w:p w14:paraId="0E6F2DF3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Składają ofiary.</w:t>
      </w:r>
    </w:p>
    <w:p w14:paraId="5A428C12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lastRenderedPageBreak/>
        <w:t>Trzykroć szczęśliwi królowie,</w:t>
      </w:r>
    </w:p>
    <w:p w14:paraId="460466FE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Któż wam nie zazdrości?</w:t>
      </w:r>
    </w:p>
    <w:p w14:paraId="31EFF557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Cóż my damy, kto nam powie,</w:t>
      </w:r>
    </w:p>
    <w:p w14:paraId="5DA3E6FE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Pałając z miłości?</w:t>
      </w:r>
    </w:p>
    <w:p w14:paraId="73E176B0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324AA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4. Tak, jak każą nam kapłani,</w:t>
      </w:r>
    </w:p>
    <w:p w14:paraId="46F268CC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Damy dar troisty:</w:t>
      </w:r>
    </w:p>
    <w:p w14:paraId="5CAB282F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Modły, pracę niosąc w dani,</w:t>
      </w:r>
    </w:p>
    <w:p w14:paraId="2D317741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I żar serca czysty.</w:t>
      </w:r>
    </w:p>
    <w:p w14:paraId="5DB8CCD5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To kadzidło, mirrę, złoto</w:t>
      </w:r>
    </w:p>
    <w:p w14:paraId="1596E784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Niesiem, Jezu szczerze,</w:t>
      </w:r>
    </w:p>
    <w:p w14:paraId="593C6827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Co dajemy Ci z ochotą,</w:t>
      </w:r>
    </w:p>
    <w:p w14:paraId="7D7478A8" w14:textId="77777777" w:rsidR="000E251E" w:rsidRPr="000E251E" w:rsidRDefault="000E251E" w:rsidP="000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51E">
        <w:rPr>
          <w:rFonts w:ascii="Times New Roman" w:hAnsi="Times New Roman" w:cs="Times New Roman"/>
          <w:sz w:val="28"/>
          <w:szCs w:val="28"/>
        </w:rPr>
        <w:t>Od nas przyjm w ofierze.</w:t>
      </w:r>
    </w:p>
    <w:p w14:paraId="01C67038" w14:textId="77777777" w:rsidR="001B5FD1" w:rsidRDefault="001B5FD1" w:rsidP="000B33A5">
      <w:pPr>
        <w:jc w:val="both"/>
        <w:rPr>
          <w:rFonts w:ascii="Times New Roman" w:hAnsi="Times New Roman" w:cs="Times New Roman"/>
          <w:sz w:val="28"/>
          <w:szCs w:val="28"/>
        </w:rPr>
        <w:sectPr w:rsidR="001B5FD1" w:rsidSect="001B5F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114960" w14:textId="77777777" w:rsidR="000E251E" w:rsidRPr="00B5797C" w:rsidRDefault="000E251E" w:rsidP="000B3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A104C" w14:textId="4949AB15" w:rsidR="000D2DA4" w:rsidRDefault="001B5FD1" w:rsidP="00E0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Panie Jezu, w tym czasie wielkiej radości pragniemy skierować do Ciebie nasze pokorne prośby:</w:t>
      </w:r>
    </w:p>
    <w:p w14:paraId="2A351195" w14:textId="39185DB1" w:rsidR="001B5FD1" w:rsidRPr="009B020E" w:rsidRDefault="001B5FD1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prosimy, aby pasterze Kościoła pociągali wielu młodych ludzi na drogę powołania kapłańskiego, dając przykład czystej miłości do Ciebie, Panie. </w:t>
      </w:r>
      <w:r w:rsidRPr="009B020E">
        <w:rPr>
          <w:rFonts w:ascii="Times New Roman" w:hAnsi="Times New Roman" w:cs="Times New Roman"/>
          <w:i/>
          <w:iCs/>
          <w:sz w:val="28"/>
          <w:szCs w:val="28"/>
        </w:rPr>
        <w:t>Ciebie prosimy…</w:t>
      </w:r>
    </w:p>
    <w:p w14:paraId="76CF2CE2" w14:textId="1C783FFD" w:rsidR="001B5FD1" w:rsidRPr="009B020E" w:rsidRDefault="001B5FD1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prosimy, aby w seminariach duchownych przybywało alumnów dobrze uformowanych</w:t>
      </w:r>
      <w:r w:rsidR="00600C47">
        <w:rPr>
          <w:rFonts w:ascii="Times New Roman" w:hAnsi="Times New Roman" w:cs="Times New Roman"/>
          <w:sz w:val="28"/>
          <w:szCs w:val="28"/>
        </w:rPr>
        <w:t xml:space="preserve"> duchowo i intelektualnie, aby przez ich posługę płomień wiary rozpalał serca ludzi. </w:t>
      </w:r>
      <w:r w:rsidR="00600C47" w:rsidRPr="009B020E">
        <w:rPr>
          <w:rFonts w:ascii="Times New Roman" w:hAnsi="Times New Roman" w:cs="Times New Roman"/>
          <w:i/>
          <w:iCs/>
          <w:sz w:val="28"/>
          <w:szCs w:val="28"/>
        </w:rPr>
        <w:t>Ciebie prosimy…</w:t>
      </w:r>
    </w:p>
    <w:p w14:paraId="4C3B81A9" w14:textId="7DAD24A3" w:rsidR="00600C47" w:rsidRDefault="00600C47" w:rsidP="00E0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-prosimy za naszych biskupów Krzysztofa i Edwarda, o dary Ducha Świętego dla nich, aby poprzez ich posługę Chrystus nauczał, uświęcał i prowadził lud wierny. </w:t>
      </w:r>
      <w:r w:rsidRPr="009B020E">
        <w:rPr>
          <w:rFonts w:ascii="Times New Roman" w:hAnsi="Times New Roman" w:cs="Times New Roman"/>
          <w:i/>
          <w:iCs/>
          <w:sz w:val="28"/>
          <w:szCs w:val="28"/>
        </w:rPr>
        <w:t>Ciebie prosimy…</w:t>
      </w:r>
    </w:p>
    <w:p w14:paraId="7663787F" w14:textId="7D3799B8" w:rsidR="00600C47" w:rsidRDefault="00600C47" w:rsidP="00E0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 przełożonych naszego seminarium i </w:t>
      </w:r>
      <w:r w:rsidR="009B020E">
        <w:rPr>
          <w:rFonts w:ascii="Times New Roman" w:hAnsi="Times New Roman" w:cs="Times New Roman"/>
          <w:sz w:val="28"/>
          <w:szCs w:val="28"/>
        </w:rPr>
        <w:t xml:space="preserve">wszystkich </w:t>
      </w:r>
      <w:r>
        <w:rPr>
          <w:rFonts w:ascii="Times New Roman" w:hAnsi="Times New Roman" w:cs="Times New Roman"/>
          <w:sz w:val="28"/>
          <w:szCs w:val="28"/>
        </w:rPr>
        <w:t xml:space="preserve">kapłanów naszej diecezji, aby przez całe życie byli szafarzami świętych tajemnic. </w:t>
      </w:r>
      <w:r w:rsidRPr="009B020E">
        <w:rPr>
          <w:rFonts w:ascii="Times New Roman" w:hAnsi="Times New Roman" w:cs="Times New Roman"/>
          <w:i/>
          <w:iCs/>
          <w:sz w:val="28"/>
          <w:szCs w:val="28"/>
        </w:rPr>
        <w:t>Ciebie prosimy…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BA7E6" w14:textId="3798BF8B" w:rsidR="00600C47" w:rsidRDefault="00600C47" w:rsidP="00E0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ci, którzy nie dochowali wierności i porzucili stan duchowny niech podejmą pokutę i odbudują w sercach świątynię dla Ciebie. </w:t>
      </w:r>
      <w:r w:rsidRPr="009B020E">
        <w:rPr>
          <w:rFonts w:ascii="Times New Roman" w:hAnsi="Times New Roman" w:cs="Times New Roman"/>
          <w:i/>
          <w:iCs/>
          <w:sz w:val="28"/>
          <w:szCs w:val="28"/>
        </w:rPr>
        <w:t>Ciebie prosimy…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906B1" w14:textId="7875770A" w:rsidR="00600C47" w:rsidRPr="009B020E" w:rsidRDefault="00600C47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020E">
        <w:rPr>
          <w:rFonts w:ascii="Times New Roman" w:hAnsi="Times New Roman" w:cs="Times New Roman"/>
          <w:sz w:val="28"/>
          <w:szCs w:val="28"/>
        </w:rPr>
        <w:t xml:space="preserve">prośmy za wszystkie siostry zakonne w naszej diecezji, a szczególnie za siostry pracujące w naszym seminarium, aby były dla świata znakiem obecności Boga. </w:t>
      </w:r>
      <w:r w:rsidR="009B020E" w:rsidRPr="009B020E">
        <w:rPr>
          <w:rFonts w:ascii="Times New Roman" w:hAnsi="Times New Roman" w:cs="Times New Roman"/>
          <w:i/>
          <w:iCs/>
          <w:sz w:val="28"/>
          <w:szCs w:val="28"/>
        </w:rPr>
        <w:t xml:space="preserve">Ciebie prosimy… </w:t>
      </w:r>
    </w:p>
    <w:p w14:paraId="4D64B9EF" w14:textId="7104027B" w:rsidR="009B020E" w:rsidRDefault="009B020E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 przyjaciół naszego seminarium, tych którzy się za nas modlą o wszelkie potrzebne łaski dla nich. </w:t>
      </w:r>
      <w:r w:rsidRPr="009B020E">
        <w:rPr>
          <w:rFonts w:ascii="Times New Roman" w:hAnsi="Times New Roman" w:cs="Times New Roman"/>
          <w:i/>
          <w:iCs/>
          <w:sz w:val="28"/>
          <w:szCs w:val="28"/>
        </w:rPr>
        <w:t xml:space="preserve">Ciebie prosimy… </w:t>
      </w:r>
    </w:p>
    <w:p w14:paraId="4CAF3260" w14:textId="7500E4C8" w:rsidR="00EF0C64" w:rsidRDefault="00EF0C64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E55D4F4" w14:textId="6CB69DBE" w:rsidR="00EF0C64" w:rsidRDefault="00EF0C64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Litania do Jezusa Kapłana i Żertwy</w:t>
      </w:r>
    </w:p>
    <w:p w14:paraId="34CE830D" w14:textId="6A294CF4" w:rsidR="00EF0C64" w:rsidRDefault="00EF0C64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Modlitwa: Boże Miłosierny</w:t>
      </w:r>
    </w:p>
    <w:p w14:paraId="4D7A152A" w14:textId="7BF54E07" w:rsidR="00EF0C64" w:rsidRDefault="00EF0C64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Kompleta 20.40</w:t>
      </w:r>
    </w:p>
    <w:p w14:paraId="0CBF6705" w14:textId="16217F34" w:rsidR="00EF0C64" w:rsidRDefault="00EF0C64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Błogosławieństwo</w:t>
      </w:r>
    </w:p>
    <w:p w14:paraId="1E19B048" w14:textId="2E5122B6" w:rsidR="00EF0C64" w:rsidRDefault="00EF0C64" w:rsidP="00E048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Apel Jasnogórski</w:t>
      </w:r>
      <w:bookmarkStart w:id="0" w:name="_GoBack"/>
      <w:bookmarkEnd w:id="0"/>
    </w:p>
    <w:p w14:paraId="69C0DA83" w14:textId="5B7BBF72" w:rsidR="00EF0C64" w:rsidRDefault="00EF0C64" w:rsidP="00E0486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0C9AB8" w14:textId="67F5023C" w:rsidR="00EF0C64" w:rsidRPr="00EF0C64" w:rsidRDefault="00EF0C64" w:rsidP="00E048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11486" w14:textId="77777777" w:rsidR="009B020E" w:rsidRPr="009B020E" w:rsidRDefault="009B020E" w:rsidP="00E048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20E" w:rsidRPr="009B020E" w:rsidSect="001B5F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B64B" w14:textId="77777777" w:rsidR="002C7580" w:rsidRDefault="002C7580" w:rsidP="00A76E7C">
      <w:pPr>
        <w:spacing w:after="0" w:line="240" w:lineRule="auto"/>
      </w:pPr>
      <w:r>
        <w:separator/>
      </w:r>
    </w:p>
  </w:endnote>
  <w:endnote w:type="continuationSeparator" w:id="0">
    <w:p w14:paraId="12905A87" w14:textId="77777777" w:rsidR="002C7580" w:rsidRDefault="002C7580" w:rsidP="00A7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871122"/>
      <w:docPartObj>
        <w:docPartGallery w:val="Page Numbers (Bottom of Page)"/>
        <w:docPartUnique/>
      </w:docPartObj>
    </w:sdtPr>
    <w:sdtEndPr/>
    <w:sdtContent>
      <w:p w14:paraId="4787C594" w14:textId="7F6521E1" w:rsidR="009B020E" w:rsidRDefault="009B0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64">
          <w:rPr>
            <w:noProof/>
          </w:rPr>
          <w:t>6</w:t>
        </w:r>
        <w:r>
          <w:fldChar w:fldCharType="end"/>
        </w:r>
      </w:p>
    </w:sdtContent>
  </w:sdt>
  <w:p w14:paraId="44FA1EEC" w14:textId="77777777" w:rsidR="009B020E" w:rsidRDefault="009B0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65E2" w14:textId="77777777" w:rsidR="002C7580" w:rsidRDefault="002C7580" w:rsidP="00A76E7C">
      <w:pPr>
        <w:spacing w:after="0" w:line="240" w:lineRule="auto"/>
      </w:pPr>
      <w:r>
        <w:separator/>
      </w:r>
    </w:p>
  </w:footnote>
  <w:footnote w:type="continuationSeparator" w:id="0">
    <w:p w14:paraId="02BEE827" w14:textId="77777777" w:rsidR="002C7580" w:rsidRDefault="002C7580" w:rsidP="00A76E7C">
      <w:pPr>
        <w:spacing w:after="0" w:line="240" w:lineRule="auto"/>
      </w:pPr>
      <w:r>
        <w:continuationSeparator/>
      </w:r>
    </w:p>
  </w:footnote>
  <w:footnote w:id="1">
    <w:p w14:paraId="00CDC50B" w14:textId="16503FE4" w:rsidR="00A76E7C" w:rsidRPr="00A76E7C" w:rsidRDefault="00A76E7C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T. Grabowski, </w:t>
      </w:r>
      <w:r w:rsidRPr="00A76E7C">
        <w:rPr>
          <w:i/>
          <w:iCs/>
        </w:rPr>
        <w:t>Eucharystia jest bożonarodzeniowa</w:t>
      </w:r>
      <w:r>
        <w:t xml:space="preserve">, źródło: </w:t>
      </w:r>
      <w:r w:rsidRPr="00A76E7C">
        <w:rPr>
          <w:i/>
          <w:iCs/>
        </w:rPr>
        <w:t>https://www.liturgia.pl/Eucharystia-jest-bozonarodzeniowa/</w:t>
      </w:r>
    </w:p>
  </w:footnote>
  <w:footnote w:id="2">
    <w:p w14:paraId="6E8ACEBC" w14:textId="401D7191" w:rsidR="000E251E" w:rsidRDefault="000E251E">
      <w:pPr>
        <w:pStyle w:val="Tekstprzypisudolnego"/>
      </w:pPr>
      <w:r>
        <w:rPr>
          <w:rStyle w:val="Odwoanieprzypisudolnego"/>
        </w:rPr>
        <w:footnoteRef/>
      </w:r>
      <w:r>
        <w:t xml:space="preserve"> F. F. Carvajal, Rozmowy z Bogiem, tom 1, s. 339.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09F8"/>
    <w:multiLevelType w:val="hybridMultilevel"/>
    <w:tmpl w:val="FF6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9"/>
    <w:rsid w:val="000B33A5"/>
    <w:rsid w:val="000D2DA4"/>
    <w:rsid w:val="000E251E"/>
    <w:rsid w:val="00124F6D"/>
    <w:rsid w:val="001B5FD1"/>
    <w:rsid w:val="002C7580"/>
    <w:rsid w:val="00355097"/>
    <w:rsid w:val="00600C47"/>
    <w:rsid w:val="00665945"/>
    <w:rsid w:val="00756184"/>
    <w:rsid w:val="00782999"/>
    <w:rsid w:val="009B020E"/>
    <w:rsid w:val="009B472B"/>
    <w:rsid w:val="00A76E7C"/>
    <w:rsid w:val="00AE2040"/>
    <w:rsid w:val="00B46903"/>
    <w:rsid w:val="00B5797C"/>
    <w:rsid w:val="00CF0E4F"/>
    <w:rsid w:val="00E04868"/>
    <w:rsid w:val="00EF0C64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43D"/>
  <w15:chartTrackingRefBased/>
  <w15:docId w15:val="{25A3631C-9C62-4C7E-A67B-905BF2FC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E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E7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5797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0E"/>
  </w:style>
  <w:style w:type="paragraph" w:styleId="Stopka">
    <w:name w:val="footer"/>
    <w:basedOn w:val="Normalny"/>
    <w:link w:val="StopkaZnak"/>
    <w:uiPriority w:val="99"/>
    <w:unhideWhenUsed/>
    <w:rsid w:val="009B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Albert Bujak</cp:lastModifiedBy>
  <cp:revision>2</cp:revision>
  <dcterms:created xsi:type="dcterms:W3CDTF">2021-12-30T12:16:00Z</dcterms:created>
  <dcterms:modified xsi:type="dcterms:W3CDTF">2021-12-30T12:16:00Z</dcterms:modified>
</cp:coreProperties>
</file>